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СПО! Три республики: Осетия – Чечня – Ингушетия, 8 дней, апрель - октябрь 2025</w:t>
      </w:r>
    </w:p>
    <w:p>
      <w:r>
        <w:t xml:space="preserve">Продолжительность: 8 дней/7 ночей</w:t>
      </w:r>
    </w:p>
    <w:p>
      <w:r>
        <w:t xml:space="preserve">Маршрут: Владикавказ (7 ночей) - Грозный - Аргунское ущелье - andlaquo;Нихалойские водопадыandraquo; - Ушкалойские башни andndash; Итум-Кали andndash; замковый комплекс Пхакоч - Джейрахское ущелье andndash; Эрзи- Цейлоамский перевал - древний Эгикал andndash; башенный комплекс Таргим - Вовнушки - храм Тхаба-Ерды - Дигорское ущелье - Каньон Ахсинта - святилище Лагты Дзуар andndash; Задалеск - музей Матери - Махческ, башня Абисаловых andndash; Уаллагком: села Дунта, Камунта, Галиат andndash; Фаснал - село Мацута - Кармадон - Даргавс - Город мертвых - Башня Курта и Тага - селение Цмити - Свято-Успенский Аланский мужской монастырь andndash; Куртатинское ущелье - Кадаргаванский каньон - скальная крепость Дзивгис - Святилище и наскальный монумент Уастырджи andndash; Цейское ущелье andndash; канатная дорога к Сказскому леднику andndash; Мамисонское ущелье andndash; селение Лисри andndash; обелиск братьям Газдановым</w:t>
      </w:r>
    </w:p>
    <w:p>
      <w:r>
        <w:t xml:space="preserve">Даты заезда: еженедельно по понедельникам, средам, пятницам с 07.04.2025 по 22.10.2025</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1. Прибытие во Владикавказ, подача транспорта в аэропорт/ж.д. вокзал с 08:00 до 20:00 к любому рейсу/поезду, встреча и групповой трансфер в гостиницу.
2. Прибытие в аэропорт Минеральные Воды, сбор группы. В 12:00 и 15:00 встреча и отправление бесплатного группового трансфера во Владикавказ (переезд 220 км., 3,20 часа), размещение в гостинице по прибытии.</w:t>
            </w:r>
          </w:p>
        </w:tc>
      </w:tr>
      <w:tr>
        <w:tc>
          <w:p>
            <w:r>
              <w:t xml:space="preserve">2 день</w:t>
            </w:r>
          </w:p>
        </w:tc>
        <w:tc>
          <w:p>
            <w:r>
              <w:t xml:space="preserve">Экскурсия Чечня: Грозный + Аргунское ущелье (10 часов, 360 км) Первая часть экскурсии включает как остановки в особенно живописных местах, так и насыщенные рассказами переезды. Старинная дорога, вырубленная в известняковых скалах, ведет вверх по ущелью бурной реки Чанты-Аргун.
Нихалоевские водопады — каскад из двенадцати водопадов. Нависающие скалы с одной стороны и быстрая горная река с другой, позволят насладится волшебными пейзажами, вдохнуть чистейшего горного воздуха и сделать впечатляющие фото.
Ушкалойские башни-близнецы — расположены прямо под отвесным склоном. На их примере мы раскроем историю сторожевых и сигнальных башен, какую функцию они выполняли на протяжении столетий.
В селении Итум-Кали побываем в краеведческом музее имени Хусейна Исаева, на территории замкового комплекса Пхакоч. Познакомимся с историей и бытом чеченцев с эпоху Средневековья. В музее хранится старинное оружие, утварь, предметы быта, орудия труда, которым более ста лет.
Обед (Доп. плата). Переезд в Грозный.
17:00 вечерняя Обзорная экскурсия в Грозном: Грозный-Сити – Цветочный парк - мечеть Сердце Чечни - Храм Архангела Михаила– проспект М. Эсамбаева – Аллея Славы. Грозный сегодня – очень красивый и гостеприимный город, возрожденный из пепла уже далекой войны. Духовное сердце Грозного – мечеть Сердце Чечни, которая издали напоминает хрупкий цветок, а вблизи восхищает величием архитектуры. Храм Архангела Михаила, построенный казаками в 1868 году и восстановленный после войны. Посетим высотный комплекс «Грозный-Сити», с подъемом на панорамную площадку на 33 этаже, откуда открывается вид на город и окрестности. Цветочный парк у комплекса «Грозный-Сити», так же известный в народе как «Парк чудес», является одним из наиболее популярных мест в Грозном. Прогуляемся по проспекту Махмуда Эсамбаева, посетим мемориальный комплекс «Аллея Славы».</w:t>
            </w:r>
          </w:p>
        </w:tc>
      </w:tr>
      <w:tr>
        <w:tc>
          <w:p>
            <w:r>
              <w:t xml:space="preserve">3 день</w:t>
            </w:r>
          </w:p>
        </w:tc>
        <w:tc>
          <w:p>
            <w:r>
              <w:t xml:space="preserve">Захватывающее путешествие в Горную Ингушетию (8-9 часов, 180 км) Захватывающее путешествие в Джейрахское ущелье Ингушетии, историко-архитектурный и природный музей–заповедник, в «страну башен и легенд». Неповторимые по красоте пейзажи, прекрасные виды на северные склоны Главного Кавказского хребта, минеральные источники, чистейшие воды горных рек и, конечно, загадочные средневековые башенные комплексы – выдающиеся образцы каменного зодчества.
Путешествие пройдет по самому популярному маршруту через Дарьяльское ущелье. Пересекая Терек, мы направляемся в Джейрах и оказываемся у одного из крупнейших средневековых башенных комплексов. Ингушетия изобилует башнями, но именно в Эрзи их больше всех. Раскроем секреты строительства и расположения средневековых оборонительных сооружений.
С высоты Цей-Лоамского горного перевала откроются великолепные виды заснеженной вершины Казбека и со смотровой площадки можно сделать потрясающие фото. Далее направляемся в Таргимскую котловину – сердце горной Ингушетии. Край, окутанный легендами и преданиями предков, погрузит в таинственную атмосферу родовых башенных комплексов.
Древний Эгикал — крупнейший башенный комплекс в Таргимской котловине. Сотни построек некогда могущественного селения рассыпаны по западному склону Цей-Лоамского хребта. Совсем недалеко, остановка у башенного комплекса Таргим. Четыре высоких башни, подтверждают, что в давние времена здесь было четыре замка влиятельных ингушских династий.
Башни Вовнушки – один из самых ярких памятников средневековой архитектуры Ингушетии, признаны финалистом конкурса «Семь чудес России»! История сказочных башен овеяна самыми удивительными легендами и преданиями.
Знакомство с древнейшим христианским храмом России - Тхаба-Ерды в Ассинском ущелье, на правом притоке реки Ассы, недалеко от границы с Грузией. Построенный еще в VIII веке, изначально был языческий. В XII веке на фундаменте этой постройки была возведена уже христианская церковь.
Завершение экскурсионного дня во Владикавказе в 16:30</w:t>
            </w:r>
          </w:p>
        </w:tc>
      </w:tr>
      <w:tr>
        <w:tc>
          <w:p>
            <w:r>
              <w:t xml:space="preserve">4 день</w:t>
            </w:r>
          </w:p>
        </w:tc>
        <w:tc>
          <w:p>
            <w:r>
              <w:t xml:space="preserve">Горная Дигория: Задалеск – Махческ - Уаллагком (10 часов, 255 км) Горная Дигория: Задалеск – Махческ - Уаллагком (10 часов, 255 км) Начало 08:30
Незабываемая поездка в Дигорское ущелье позволит рассмотреть старинные святилища и склепы, отыскать камни с петроглифами, средневековые оборонительные комплексы и услышать об осетинских традициях, эпосе и культуре. Каньон Ахсинта, Ахсинти-хед (Чертов мост) через реку Урух, бьющуюся среди скал на семидесятиметровой глубине. На пути нас встретит и проводит в добрую дорогу святилище Лагты Дзуар. 
Переезд в селение Задалеск, где посетим музей матери Задалески Нана - мать спасительница, собравшая вокруг себя осиротевших аланских детей в период нашествия монголов, спасшая будущее осетинской нации.
По дороге в Уаллагком (верхнее ущелье) полюбуемся водопадами, реками и могучими горами, увидим придорожные древние памятники, называемые цыртами. В селении Махческ разглядим башню Абисаловых. Башня построена на горном уступе и будто парит над ущельем.
В самом Уаллагкоме посетим три села: Дунта, Камунта и Галиат. В них удивительным образом сохранился не только дух ушедших времен, но и настоящие древние артефакты: камни с загадочными надписями и руины замков (галуанов) и храмовых сооружений.
Прогулка по уникальному средневековому архитектурному комплексу в селении Галиат. Дома здесь раньше строились ярусами. Крыша одного дома служила двором для другого, вряд ли еще где-то в горах Кавказа можно увидеть жилые «многоэтажки», датируемые десятым веком.
Камунта — сейчас самое высокогорное жилое село в Дигории и всей Осетии. Именно тут когда-то проходил Великий Шелковый путь.
На обратном пути увидим живописные развалины обогатительной фабрики и электростанции, построенных бельгийцами в годы активных поисков руд и металлов в горах Кавказа в селе Фаснал, а в селении Мацута остановимся у склепа нарта Сослана. Возвращение во Владикавказ к 19:00</w:t>
            </w:r>
          </w:p>
        </w:tc>
      </w:tr>
      <w:tr>
        <w:tc>
          <w:p>
            <w:r>
              <w:t xml:space="preserve">5 день</w:t>
            </w:r>
          </w:p>
        </w:tc>
        <w:tc>
          <w:p>
            <w:r>
              <w:t xml:space="preserve">Три ущелья: Куртатинское – Кармадонское - Даргавс (8 часов, 120 км) Кармадон – одно из самых узких и суровых по своей красоте ущелий Осетии. Печальная слава ущелья связана со сходом ледника Колка в 2002 году. В результате обвала погибли жители ущелья и съемочная группа Сергея Бодрова.
Переезд в Даргавскую долину. Даргавский некрополь, который в народе называют «Городом мертвых», состоящий из более 90 склеповых сооружений оригинальной формы. Сторожевые башни 16-17 веков. 
Башня Курта и Тага, другие фамильные башни, террасы, отвоеванные у гор для посадок земледельческих культур. Вдалеке на склоне можно отчетливо рассмотреть древнее селение Цмити. Территория буквально усыпана десятками объектов культурного наследия.
Куртатинское ущелье расположено в самом центре горной Осетии. До наших дней здесь сохранились старинные осетинские села с фамильными, боевыми, жилыми и сигнальными башнями, пещерные укрепления, культовые сооружения. 
Самый высокогорный в России Свято-Успенский Аланский мужской монастырь. Фиагдонские памятники: у памятника «Скорбящий конь» вспомним воинов-куртатинцев, отдавших жизнь за Родину в Великой Отечественной войне. Также увидим первый в мире памятник Ленину и бюст Сталина.
Кадаргаванский каньон. Уникальное место, где можно увидеть, как за сотни лет горная река размыла мягкие известняки скалистого хребта, а упавший с горы огромный валун стал естественным мостиком через каньон.
Скальная крепость Дзивгис. Крепость датируется временами нашествия Тамерлана, то есть примерно 15 веком. Удивительное по тактической хитрости сооружение, созданное горцами для защиты от вражеских набегов.</w:t>
            </w:r>
          </w:p>
        </w:tc>
      </w:tr>
      <w:tr>
        <w:tc>
          <w:p>
            <w:r>
              <w:t xml:space="preserve">6 день</w:t>
            </w:r>
          </w:p>
        </w:tc>
        <w:tc>
          <w:p>
            <w:r>
              <w:t xml:space="preserve">Алагирское ущелье – Цей – Мамисон (8 часов, 220 км). В 17:00 Обзорная пешеходная экскурсия по Владикавказу Двигаясь по Военно-Осетинской дороге в Алагирском ущелье, справа по ходу движения, внимание привлекает необычайная скульптурная композиция. Это Ныхас Уастырджи, как называют его в Осетии. Это место является дзуаром - святым местом. Скульптура крепится к скале и весит 28 тонн! Святилище и наскальный монумент Уастырджи. В осетинской традиции Георгий Победоносец носит имя Уастырджи, который также является одним из главных героев Нартского эпоса. Уастырджи - покровитель мужчин, путников и воинов. Монумент считается одним из самых больших конных памятников в мире.
По дороге увидим пещеру и святилище Сау Барага (Черного всадника). Место и сам образ Черного всадника окутан множеством легенд и поверий, которые нам предстоит узнать. Военно-Осетинская дорога с древнейших времен играла важную роль в связях севера и юга Кавказа. В Касарской теснине сохранились остатки древней аланской таможенной заставы «Зылын дуар» (с осетинского — Кривая дверь).
С Транскама повернем к Цейскому ущелью или Цейской подкове. Жемчужина Осетии: здесь Вам не равнина, здесь воздух другой! Ущелье многие столетия является священным для осетин - тут располагаются самые знаковые места поклонения, места силы. В Цейском ущелье находится одно из самых известных исторических и культовых сооружений – древнеаланское святилище Реком. Все Цейское ущелье является государственным заповедником, а фигура покровителя Афсати на въезде символизирует защиту для всего живущего в этом красивейшем уголке Кавказа. Гора Монах - неподвижный и суровый хранитель Цея. По легенде монах решил отловить тура с золотыми рогами и преподнести его рога в дар Уастырджи, но слово не сдержал и был обращен в камень.
На канатно-кресельном подъемнике доберемся до Сказского ледника, увидим ледяной грот, откуда стремительно вырывается река Сказдон, насладимся видами горной стихии.
Продвигаясь дальше по Транскаму в глубь горной Осетии, направляемся в Мамисонское ущелье – один из самых удаленных и некогда труднодоступных уголков Осетии. Раньше через ущелье проходила военно-осетинская дорога, которая связывала Северный Кавказ и Закавказье. Здесь еще сохранились боевые, жилые башни и целые укрепленные комплексы средневековых поселений горцев. В древнем селении Лисри столкнемся с артефактами прошлых эпох, увидим архитектурные строения древнего зодчества. Узнаем о легендах и истории других поселений ущелья: Тиб, Тли, Калак, Згил.
Мамисонское ущелье славится минеральными источниками. Целебные тибские воды, долины с красивым ландшафтом, разнообразие природной растительности привлекают многих туристов в ущелье. Совсем недавно Мамисонское ущелье представляло дикую природу, но в настоящее время ведется строительство инженерной инфраструктуры для создания всесезонный горнолыжной и термальной курортной зоны.
По дороге во Владикавказ остановимся у пронзительного обелиска Братьям Газдановым в селении Дзуарикау, чтоб отдать дань памяти погибшим в Великой Отечественной Войне.
Исторический город - Владикавказ 
Обзорная пешеходная экскурсия по Владикавказу (2 – 2,5 часа) – знаковые места и многовековая история одного из красивейших городов, который часто называют кавказским Петербургом. Прогулка по центру Владикавказа позволит обнаружить отголоски прошедших веков, воплощенные в старинных зданиях, купеческих домах, бывших типографиях и концернах. Услышать об особенностях архитектуры и о знаменитых людях, которые здесь родились и жили. Познакомиться с местным менталитетом и узнать городские секреты!</w:t>
            </w:r>
          </w:p>
        </w:tc>
      </w:tr>
      <w:tr>
        <w:tc>
          <w:p>
            <w:r>
              <w:t xml:space="preserve">7 день</w:t>
            </w:r>
          </w:p>
        </w:tc>
        <w:tc>
          <w:p>
            <w:r>
              <w:t xml:space="preserve">Свободное время во Владикавказе.</w:t>
            </w:r>
          </w:p>
        </w:tc>
      </w:tr>
      <w:tr>
        <w:tc>
          <w:p>
            <w:r>
              <w:t xml:space="preserve">8 день</w:t>
            </w:r>
          </w:p>
        </w:tc>
        <w:tc>
          <w:p>
            <w:r>
              <w:t xml:space="preserve">1. Групповой трансфер в аэропорт/ж.д. вокзал Владикавказа к любому рейсу/поезду, подача транспорта к отелю с 08:00 до 20:00
2. Групповой трансфер в аэропорт Минеральные Воды, подача транспорта к отелю. В 08:00 и 13:00 отправление бесплатного трансфера в аэропорт Минеральные Воды (переезд 220 км., 3,20 часа) к рейсам с вылетами после 13:00 и 18:00 соответственно.</w:t>
            </w:r>
          </w:p>
        </w:tc>
      </w:tr>
    </w:tbl>
    <w:p>
      <w:r>
        <w:rPr>
          <w:b w:val="single"/>
          <w:sz w:val="28"/>
        </w:rPr>
        <w:t xml:space="preserve">В стоимость входит</w:t>
      </w:r>
    </w:p>
    <w:p>
      <w:pPr>
        <w:pStyle w:val="Prrafodelista">
          <w:numPr>
            <w:ilvl w:val="1"/>
            <w:numId w:val="1"/>
          </w:numPr>
        </w:pStyle>
      </w:pPr>
      <w:r>
        <w:t xml:space="preserve">групповые трансферы из аэропорта и ж/д вокзала Владикавказа, аэропорта Минеральных Вод в гостиницы в первый день по условиям в программе тура</w:t>
      </w:r>
    </w:p>
    <w:p>
      <w:pPr>
        <w:pStyle w:val="Prrafodelista">
          <w:numPr>
            <w:ilvl w:val="1"/>
            <w:numId w:val="1"/>
          </w:numPr>
        </w:pStyle>
      </w:pPr>
      <w:r>
        <w:t xml:space="preserve">групповые трансферы из гостиниц в аэропорт и ж/д вокзал Владикавказа, аэропорт Минеральных Вод, подача транспорта по условиям в программе тура</w:t>
      </w:r>
    </w:p>
    <w:p>
      <w:pPr>
        <w:pStyle w:val="Prrafodelista">
          <w:numPr>
            <w:ilvl w:val="1"/>
            <w:numId w:val="1"/>
          </w:numPr>
        </w:pStyle>
      </w:pPr>
      <w:r>
        <w:t xml:space="preserve">размещение в отелях по программе тура во Владикавказе с завтраками</w:t>
      </w:r>
    </w:p>
    <w:p>
      <w:pPr>
        <w:pStyle w:val="Prrafodelista">
          <w:numPr>
            <w:ilvl w:val="1"/>
            <w:numId w:val="1"/>
          </w:numPr>
        </w:pStyle>
      </w:pPr>
      <w:r>
        <w:t xml:space="preserve">экскурсии по программе с профессиональными гидами и квалифицированными водителями</w:t>
      </w:r>
    </w:p>
    <w:p>
      <w:pPr>
        <w:pStyle w:val="Prrafodelista">
          <w:numPr>
            <w:ilvl w:val="1"/>
            <w:numId w:val="1"/>
          </w:numPr>
        </w:pStyle>
      </w:pPr>
      <w:r>
        <w:t xml:space="preserve">входные билеты на объекты посещений по программе экскурсий, экологические сборы заповедников</w:t>
      </w:r>
    </w:p>
    <w:p>
      <w:pPr>
        <w:pStyle w:val="Prrafodelista">
          <w:numPr>
            <w:ilvl w:val="1"/>
            <w:numId w:val="1"/>
          </w:numPr>
        </w:pStyle>
      </w:pPr>
      <w:r>
        <w:t xml:space="preserve">сбор туристов на транспортные экскурсия производится по отелям; сбор на обзорную пешеходную экскурсию от гост. Владикавказ 4*, ул. Коцоева 75</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Авиаперелет</w:t>
            </w:r>
          </w:p>
        </w:tc>
        <w:tc>
          <w:p>
            <w:r>
              <w:t xml:space="preserve"/>
            </w:r>
          </w:p>
        </w:tc>
      </w:tr>
      <w:tr>
        <w:tc>
          <w:p>
            <w:r>
              <w:t xml:space="preserve">билет на канатно-кресельный подъемник в Цейском ущелье</w:t>
            </w:r>
          </w:p>
        </w:tc>
        <w:tc>
          <w:p>
            <w:r>
              <w:t xml:space="preserve">800руб.</w:t>
            </w:r>
          </w:p>
        </w:tc>
      </w:tr>
      <w:tr>
        <w:tc>
          <w:p>
            <w:r>
              <w:t xml:space="preserve">курортный сбор или налог оплачивается самостоятельно при заселении в гостиницу</w:t>
            </w:r>
          </w:p>
        </w:tc>
        <w:tc>
          <w:p>
            <w:r>
              <w:t xml:space="preserve"/>
            </w:r>
          </w:p>
        </w:tc>
      </w:tr>
      <w:tr>
        <w:tc>
          <w:p>
            <w:r>
              <w:t xml:space="preserve">питание по маршруту экскурсий: пикник-ланч или обед оплачиваются на месте</w:t>
            </w:r>
          </w:p>
        </w:tc>
        <w:tc>
          <w:p>
            <w:r>
              <w:t xml:space="preserve"/>
            </w:r>
          </w:p>
        </w:tc>
      </w:tr>
      <w:tr>
        <w:tc>
          <w:p>
            <w:r>
              <w:t xml:space="preserve">экскурсии, развлечения и входные билеты на объекты, не включенные в программу тура</w:t>
            </w:r>
          </w:p>
        </w:tc>
        <w:tc>
          <w:p>
            <w:r>
              <w:t xml:space="preserve"/>
            </w:r>
          </w:p>
        </w:tc>
      </w:tr>
      <w:tr>
        <w:tc>
          <w:p>
            <w:r>
              <w:t xml:space="preserve">индивидуальные трансферы из/в аэропорт и ж/д вокзал Владикавказа, а также любое индивидуальное транспортное обслуживание</w:t>
            </w:r>
          </w:p>
        </w:tc>
        <w:tc>
          <w:p>
            <w:r>
              <w:t xml:space="preserve"/>
            </w:r>
          </w:p>
        </w:tc>
      </w:tr>
    </w:tbl>
    <w:p>
      <w:r>
        <w:rPr>
          <w:b w:val="single"/>
          <w:sz w:val="28"/>
        </w:rPr>
        <w:t xml:space="preserve">Примечания</w:t>
      </w:r>
    </w:p>
    <w:p>
      <w:r>
        <w:t xml:space="preserve">*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p>
      <w:r>
        <w:t xml:space="preserve">Цены рассчитаны на 13 декабря 2024 года</w:t>
      </w:r>
    </w:p>
    <w:p>
      <w:r>
        <w:t xml:space="preserve">Заезд возможен 06.08.2025. Обратите внимание, что в разные даты заезда цена тура может отличаться.</w:t>
      </w:r>
    </w:p>
    <w:p>
      <w:r>
        <w:rPr>
          <w:b w:val="single"/>
          <w:sz w:val="28"/>
        </w:rPr>
        <w:t xml:space="preserve">Кавказ 8/7</w:t>
      </w:r>
    </w:p>
    <w:p>
      <w:r>
        <w:t xml:space="preserve">Цена указана на 1 человека за пакет услуг с продолжительностью проживания в выбранном отеле 8 дней/7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X-PAX</w:t>
            </w:r>
          </w:p>
        </w:tc>
        <w:tc>
          <w:p>
            <w:r>
              <w:t xml:space="preserve">CHLD</w:t>
            </w:r>
          </w:p>
        </w:tc>
      </w:tr>
      <w:tr>
        <w:tc>
          <w:p>
            <w:r>
              <w:t xml:space="preserve">Камелия, 3*, Владикавказ, Стандарт, Только завтраки, 06.08-13.08</w:t>
            </w:r>
          </w:p>
        </w:tc>
        <w:tc>
          <w:p>
            <w:r>
              <w:t xml:space="preserve">40875руб.</w:t>
            </w:r>
          </w:p>
        </w:tc>
        <w:tc>
          <w:p>
            <w:r>
              <w:t xml:space="preserve">58200руб.</w:t>
            </w:r>
          </w:p>
        </w:tc>
        <w:tc>
          <w:p>
            <w:r>
              <w:t xml:space="preserve">39300руб.</w:t>
            </w:r>
          </w:p>
        </w:tc>
        <w:tc>
          <w:p>
            <w:r>
              <w:t xml:space="preserve">33000руб.</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Амран, 3*, Владикавказ, Стандарт, Только завтраки, 06.08-13.08</w:t>
            </w:r>
          </w:p>
        </w:tc>
        <w:tc>
          <w:p>
            <w:r>
              <w:t xml:space="preserve">42450руб.</w:t>
            </w:r>
          </w:p>
        </w:tc>
        <w:tc>
          <w:p>
            <w:r>
              <w:t xml:space="preserve">59250руб.</w:t>
            </w:r>
          </w:p>
        </w:tc>
        <w:tc>
          <w:p>
            <w:r>
              <w:t xml:space="preserve">39300руб.</w:t>
            </w:r>
          </w:p>
        </w:tc>
        <w:tc>
          <w:p>
            <w:r>
              <w:t xml:space="preserve">36150руб.</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Кадгарон Отель, 3*, Владикавказ, Стандарт, Только завтраки, 06.08-13.08</w:t>
            </w:r>
          </w:p>
        </w:tc>
        <w:tc>
          <w:p>
            <w:r>
              <w:t xml:space="preserve">47175руб.</w:t>
            </w:r>
          </w:p>
        </w:tc>
        <w:tc>
          <w:p>
            <w:r>
              <w:t xml:space="preserve">58200руб.</w:t>
            </w:r>
          </w:p>
        </w:tc>
        <w:tc>
          <w:p>
            <w:r>
              <w:t xml:space="preserve">34575руб.</w:t>
            </w:r>
          </w:p>
        </w:tc>
        <w:tc>
          <w:p>
            <w:r>
              <w:t xml:space="preserve">29850руб.</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Отель Планета Люкс, 3*, Владикавказ, Стандарт, Только завтраки, 06.08-13.08</w:t>
            </w:r>
          </w:p>
        </w:tc>
        <w:tc>
          <w:p>
            <w:r>
              <w:t xml:space="preserve">50850руб.</w:t>
            </w:r>
          </w:p>
        </w:tc>
        <w:tc>
          <w:p>
            <w:r>
              <w:t xml:space="preserve">58725руб.</w:t>
            </w:r>
          </w:p>
        </w:tc>
        <w:tc>
          <w:p>
            <w:r>
              <w:t xml:space="preserve">41400руб.</w:t>
            </w:r>
          </w:p>
        </w:tc>
        <w:tc>
          <w:p>
            <w:r>
              <w:t xml:space="preserve">35100руб.</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Гостиница Владикавказ, 4*, Владикавказ, Стандарт, Только завтраки, 06.08-13.08</w:t>
            </w:r>
          </w:p>
        </w:tc>
        <w:tc>
          <w:p>
            <w:r>
              <w:t xml:space="preserve">60300руб.</w:t>
            </w:r>
          </w:p>
        </w:tc>
        <w:tc>
          <w:p>
            <w:r>
              <w:t xml:space="preserve">92850руб.</w:t>
            </w:r>
          </w:p>
        </w:tc>
        <w:tc>
          <w:p>
            <w:r>
              <w:t xml:space="preserve">50850руб.</w:t>
            </w:r>
          </w:p>
        </w:tc>
        <w:tc>
          <w:p>
            <w:r>
              <w:t xml:space="preserve">38250руб.</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отель Владикавказ, 5*, Владикавказ, Стандарт, Только завтраки, 06.08-13.08</w:t>
            </w:r>
          </w:p>
        </w:tc>
        <w:tc>
          <w:p>
            <w:r>
              <w:t xml:space="preserve">93375руб.</w:t>
            </w:r>
          </w:p>
        </w:tc>
        <w:tc>
          <w:p>
            <w:r>
              <w:t xml:space="preserve">159000руб.</w:t>
            </w:r>
          </w:p>
        </w:tc>
        <w:tc>
          <w:p>
            <w:r>
              <w:t xml:space="preserve">NA</w:t>
            </w:r>
          </w:p>
        </w:tc>
        <w:tc>
          <w:p>
            <w:r>
              <w:t xml:space="preserve">85500руб.</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2025-08-04T09:10:03+00:00</dcterms:created>
  <dcterms:modified xsi:type="dcterms:W3CDTF">2025-08-04T09:10:03+00:00</dcterms:modified>
</cp:coreProperties>
</file>