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Шедевры Западной и Восточной Европы (Милан - Милан), 12-13 дней, заезды 06.06.2025 и 07.06.2025</w:t>
      </w:r>
    </w:p>
    <w:p>
      <w:r>
        <w:t xml:space="preserve">Италия andndash; Словения - Хорватия - Венгрия - Словакия - Австрия - Чехия - Германия - Италия</w:t>
      </w:r>
    </w:p>
    <w:p>
      <w:r>
        <w:t xml:space="preserve">Продолжительность: 12-13 дней/11-12 ночей</w:t>
      </w:r>
    </w:p>
    <w:p>
      <w:r>
        <w:t xml:space="preserve">Маршрут: Милан (2-3 ночи) andndash; оз. Комо - оз. Маджоре - Любляна (2 ночи) - Загреб andndash; Будапешт (1 ночь) andndash; Вена (1 ночь) andndash; Прага (3 ночи) - Дрезден andndash; Карловы Вары andndash; Инсбрук (1 ночь) - Зальцбург andndash; Венеция - Милан (1 ночь)</w:t>
      </w:r>
    </w:p>
    <w:p>
      <w:r>
        <w:t xml:space="preserve">Даты заезда на 12 дней: 07.06.2025</w:t>
      </w:r>
    </w:p>
    <w:p>
      <w:r>
        <w:t xml:space="preserve">Даты заезда на 13 дней: 06.06.2025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Для тура на 13 дней: Прилет в Милан. В аэропорту встреча с представителем компании. Трансфер и размещение в отеле. Свободное время. Ночь в отеле.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Для тура на 13 дней: Завтрак в отеле. Свободный день. За дополнительную плату - поездка на озеро Комо. Ночь в отеле.
для тура на 12 дней: Прилет в Милан. В аэропорту встреча с представителем компании. Трансфер и размещение в отеле. Свободное время. Только для прилетов ранними рейсами за дополнительную плату - поездка на озеро Комо. Ночь в отеле. Именно на этих живописных берегах с незапамятных времен обосновывались аристократы и знаменитости. В древнеримские времена - Плиний и Вергилий, в XIX веке - цари и императоры, балерины и певицы, композиторы и скульпторы, в наше время - режиссеры, актеры, футболисты и предприниматели: George Clooney, ресторатор Аркадий Новиков, купивший виллу Gianni Versace, король казино Олег Бойко, хозяин Virgin Airlines Ричард Брэнсон, и многие другие. Недаром на берегах озера Комо снималось множество прекрасных фильмов: "12 Друзей Оушена", "Казино Рояль" с Дэниэлом Крэйгом, "Звездные Войны"... Ведь здесь привлекает все - красота пейзажей и вилл, древняя история и богатство культуры, всемирно известное искусство производства шелка, незабываемое чувство единения с вечным, прозрачная чистота горного воздуха. Вначале мы осмотрим исторический центр города Комо с его Соборами, древними площадями и узкими улочками, а затем совершим утренний променад от Храма Алессандро Вольта и до прославленной виллы Ольмо, насладиться озером! И конечно, чтобы сделать великолепные фотографии с красивейшего озера мира! Свободное время на пляжный отдых.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Встреча с сопровождающим группы. Обзорная пешеходная экскурсия по Милану с русскоговорящим гидом. Свободное время. Ночь в отеле.
За дополнительную плату экскурсии: 
- Музей Театра Ла Скала, где частью экскурсии будет посещение самого зала театра. 
- Экскурсия в Пинакотеку Амброзиана. 
- Поездка на озеро Маджоре с водной прогулкой и посещением острова Isola Bella Обзорная пешеходная экскурсия по Милану с русскоговорящим гидом, которая предусматривает ознакомление с центральной частью города, посещение средневековой крепости замка Сфорца, прогулку по центральной улице Данте, кроме того, увидим снаружи шедевр готического искусства- Думский Собор, пройдём через всемирно известную торговую галерею Виктора Эммануила II, а закончим экскурсию напротив легендарного оперного театра-Ла Скала, который считается центром мировой классической музыки.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Переезд в г. Любляна. Обзорная экскурсия по городу. Свободное время. Размещение в отеле. Ночь в отеле. Любляна — столица Словении, расположена в центральной части страны, между Альпами и Средиземным морем. Это небольшая, но очень красивая европейская столица, известная своим историческим наследием, в первую очередь как город гуманных " карманных» размеров, что очень удобно для туристов во время обзорных экскурсий. Исторический центр города в настоящее время является полностью пешеходной зоной. Многочисленные кафе и ресторанчики вдоль реки располагают к отдыху и заражают средиземноморской непринужденностью, так свойственной жителям Любляны.
Мы пройдем по трем центральным площадям города, познакомим Вас с тремя визитными карточками города: Люблянский замок, Тромостовье — ансамбль трех мостов через реку Любляницу и мост Дракона, который является символом города. Мы встретим на пути Урсулинскую церковь Святой Троицы, Францинсканскую церковь Явления Девы Марии, а также Кафедральный собор и Епископский дворец.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За дополнительную плату - экскурсия на целый день в Хорватию, в Загреб. Ночь в отеле. В Загребе, столице Хорватии, удивительным образом сплелись старина и современность. Центр города делится на две части. Верхний город всё ещё сохраняет атмосферу Средневековья, его улочки окутаны завесой тайн и секретов. Нижний город— это современный мегаполис с небоскребами, широкими улицами и проспектами. Он привлекает туристов большим количеством обустроенных пешеходных зон, парков и уютных кафе. Разделяет эти районы Илица— самая длинная улица Загреба.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Будапешт. Обзорная экскурсия по Будапешту. Свободное время. Размещение в отеле. Ночь в отеле. Будапешт — одна их бывших столиц Австро-Венгерской империи, построенной с невероятным размахом. Будапешт как единое поселение образовалось в 1873 году в результате объединения Пешты на левой стороны Дуная, Буды и Обуды на правой стороне. Многие достопримечательности современного города как раз и относятся к этому периоду. Мы покажем вам центральные достопримечательности города: Королевский дворец, площадь Героев и т.д. Хотя город и не испещрён следами античности или монументального средневековья, он замер на пике золотого времени, практически не изменился ни во время мировых войн, ни в период революций, что и вызывает у туристов восхищение и трепет.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Вену. Обзорная экскурсия по историческому центру города. За дополнительную плату - экскурсия в Императорский Дворцово-Парковый Комплекс Хофбург. Размещение в отеле. За дополнительную плату - автобусная экскурсия Ночная Вена. Ночь в отеле. Имперская Вена впечатлит даже самые искушенные сердца. Свободное время. Факультативно организуется экскурсия в Императорский Дворцово-Парковый Комплекс Хофбург.  Грандиозный архитектурный ансамбль объединяет 19 дворцов и 18 строений, возведенных в разные эпохи и выдержанных в разных архитектурных стилях: готика, ренессанс, барокко, ампир. Всего здесь 2600 залов и комнат.  
«Ночная Вена» - экскурсия, которая позволит оценить всю красоту ночного города. Полюбоваться роскошными зданиями австрийской столицы, подсвеченными неоновыми фонарями.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Завтрак в отеле. Переезд в Прагу. Обзорная экскурсия по историческому центру Праги. Свободное время. За дополнительную плату - прогулка на кораблике по реке Влтава. Размещение в отеле. Ночь в отеле. Обзорная экскурсия по историческому центру Праги: Пражский град, Градчанская площадь, Собор Св.Вита, Королевский дворец, Мала Страна, Карлов мост, Староместская площадь, башня Ратуши, Вацлавская площадь и другое. СТАРЫЙ ГОРОД (Stare Mesto) - в Праге был и остается одним из самых популярных и интересных мест для экскурсий и посещений в Праге. Центром Старого Города является Староместская площадь - одна из самых красивых в Европе. На месте городских ворот в Старом Городе сейчас расположена Пороховая Башня, выполненная в позднеготическом стиле в 1475-1500 годах. Пройдёмся по Целетной улице, которая идет от Пороховой башни в сторону Пражского Града и повторим путь, который проходили богемские короли во время своей коронации. В наши дни эта улица отдана целиком для пеших прогулок горожан и туристов и насыщена очень интересными местами и заведениями.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Свободный день в Праге или за дополнительную плату - экскурсия в город Дрезден (Германия). Ночь в отеле. Дрезден один из самых красивых городов Германии, который до окончания Второй Мировой Войны называли не иначе, как «Флоренция на Эльбе». Прогулка по городским улицам, Дворец-резиденция — колыбель саксонских монархов, каменная барочная кулиса Цвингер с потрясающей картинной галереей и много другое можно увидеть во время обзорной экскурсии по Дрездену. Также факультативно можно посетить знаменитую Дрездонскую Галерею.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Свободное время или в первой половине дня за дополнительную плату - экскурсия по Пражскому граду и в Карловы Вары. Ночь в отеле. Экскурсия по Пражскому граду — это удивительное путешествие в сердце древней Праги. Вы откроете для себя уникальные исторические памятники и архитектурные шедевры, такие как: величественный Собора Святого Вита и Старый королевский дворец, являющийся свидетельством средневековой власти. Прогуляетесь по живописной Златой улочке, узнаете её легенды и истории. Увидите базилику Святого Георгия, древнейшую церковь города, а также, дойдете до смотровой площадки, с которой открывается потрясающий вид на Прагу. Карловы Вары - являются одним из самых известных курортов Европы. Вы прогуляетесь по живописной набережной реки Тепла, узнаете историю курорта и его целебных источников. Увидите знаменитые колоннады: Мельничную, Рыночную и Садовую, каждая из которых имеет свои особенности и архитектурную красоту. Попробуете воду из настоящих минеральных источников, а также, посетите гейзерную колоннаду с горячим минеральным источником, бьющим на высоту до 12 метров. Именно в Карловых Варах вы сможете приобрести популярные вафли "Карловарские", ликёр "Бехеровка", косметику на основе термальной воды, изделия из богемского стекла и фарфора, а также сувениры с изображением источников и колоннад.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Переезд в г. Инсбрук. По дороге при желании всех участников группы за дополнительную плату остановка на экскурсию в австрийском городе Зальцбург.  Размещение в отеле в городе Инсбрук. Свободное время. Ночь в отеле. Старинный город Зальцбург удивляет своими узкими улицами и живописной природой, декоративными фасадами зданий и большим количеством достопримечательностей.  Город находится под защитой ЮНЕСКО.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Венецию. Обзорная экскурсия по городу с гидом. Свободное время. За дополнительную плату - экскурсии в Собор Святого Марка или Легенды и Мифы Венеции. Переезд в Милан. Размещение в отеле Милана. Ночь в отеле. Мы проедем по каналу Джудека, увидим церковь Иисуса искупителя грехов человечества, набережную Неисцелимых, воспетую Бродским, соляные склады, духовную семинарию и здание Таможни.  Выйдем в залив Св. Марка, откуда открывается великолепный вид на площадь Св. Марка. Далее увидим Дворец Дожей и Мост Риальто, колокольню  Сан Марко и Базилику, остров святого Георгия, острова святой Елены и Св.Андрея, остров Лидо ди Венеция, где проходят ежегодные кинофестивали, остров святого Лазаря и самый страшный остров венецианской лагуны-Повелья. 
Легенды и Мифы Венеции. На этой экскурсии вы сможете пройтись по тихим переулкам в стороне от основных маршрутов и узнать тайны и предания Венеции.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Групповой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завтрак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(под все рейсы аэропорт Мальпенса)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гидом: Милан, Любляна, Будапешт, Вена, Прага, Венеция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Виза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1 920руб.</w:t>
            </w:r>
          </w:p>
        </w:tc>
      </w:tr>
      <w:tr>
        <w:tc>
          <w:p>
            <w:r>
              <w:t xml:space="preserve">Налог в отелях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 Венеции: Туда Канал Джудекка – обратно Большой Канал</w:t>
            </w:r>
          </w:p>
        </w:tc>
        <w:tc>
          <w:p>
            <w:r>
              <w:t xml:space="preserve">3 839руб.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5 279руб.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4 319руб.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3 359руб.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1 440руб.</w:t>
            </w:r>
          </w:p>
        </w:tc>
      </w:tr>
      <w:tr>
        <w:tc>
          <w:p>
            <w:r>
              <w:t xml:space="preserve">Доплата за трансфер из/в аэропорт(а) Бергамо  на чел в одну сторону</w:t>
            </w:r>
          </w:p>
        </w:tc>
        <w:tc>
          <w:p>
            <w:r>
              <w:t xml:space="preserve">5 279руб.</w:t>
            </w:r>
          </w:p>
        </w:tc>
      </w:tr>
    </w:tbl>
    <w:p>
      <w:r>
        <w:rPr>
          <w:b w:val="single"/>
        </w:rPr>
        <w:t xml:space="preserve">Дополнительные экскурсии: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в Загреб (Хорватия)</w:t>
            </w:r>
          </w:p>
        </w:tc>
        <w:tc>
          <w:p>
            <w:r>
              <w:t xml:space="preserve">6 719руб.</w:t>
            </w:r>
          </w:p>
        </w:tc>
      </w:tr>
      <w:tr>
        <w:tc>
          <w:p>
            <w:r>
              <w:t xml:space="preserve">Экскурсия в Дворцово-Парковый Комплекс Хофбург</w:t>
            </w:r>
          </w:p>
        </w:tc>
        <w:tc>
          <w:p>
            <w:r>
              <w:t xml:space="preserve">3 359руб.</w:t>
            </w:r>
          </w:p>
        </w:tc>
      </w:tr>
      <w:tr>
        <w:tc>
          <w:p>
            <w:r>
              <w:t xml:space="preserve">Экскурсия Ночная Вена</w:t>
            </w:r>
          </w:p>
        </w:tc>
        <w:tc>
          <w:p>
            <w:r>
              <w:t xml:space="preserve">3 359руб.</w:t>
            </w:r>
          </w:p>
        </w:tc>
      </w:tr>
      <w:tr>
        <w:tc>
          <w:p>
            <w:r>
              <w:t xml:space="preserve">Экскурсия в Дрезден</w:t>
            </w:r>
          </w:p>
        </w:tc>
        <w:tc>
          <w:p>
            <w:r>
              <w:t xml:space="preserve">6 719руб.</w:t>
            </w:r>
          </w:p>
        </w:tc>
      </w:tr>
      <w:tr>
        <w:tc>
          <w:p>
            <w:r>
              <w:t xml:space="preserve">Экскурсия в Дрезденскую Галерею</w:t>
            </w:r>
          </w:p>
        </w:tc>
        <w:tc>
          <w:p>
            <w:r>
              <w:t xml:space="preserve">3 359руб.</w:t>
            </w:r>
          </w:p>
        </w:tc>
      </w:tr>
      <w:tr>
        <w:tc>
          <w:p>
            <w:r>
              <w:t xml:space="preserve">Остановка в Зальцбурге с экскурсией по городу</w:t>
            </w:r>
          </w:p>
        </w:tc>
        <w:tc>
          <w:p>
            <w:r>
              <w:t xml:space="preserve">2 400руб.</w:t>
            </w:r>
          </w:p>
        </w:tc>
      </w:tr>
      <w:tr>
        <w:tc>
          <w:p>
            <w:r>
              <w:t xml:space="preserve">Театр-Музей Ла Скала (входной билет включен в стоимость)</w:t>
            </w:r>
          </w:p>
        </w:tc>
        <w:tc>
          <w:p>
            <w:r>
              <w:t xml:space="preserve">3 359руб.</w:t>
            </w:r>
          </w:p>
        </w:tc>
      </w:tr>
      <w:tr>
        <w:tc>
          <w:p>
            <w:r>
              <w:t xml:space="preserve">Пинакотека Амброзиана</w:t>
            </w:r>
          </w:p>
        </w:tc>
        <w:tc>
          <w:p>
            <w:r>
              <w:t xml:space="preserve">2 879руб.</w:t>
            </w:r>
          </w:p>
        </w:tc>
      </w:tr>
      <w:tr>
        <w:tc>
          <w:p>
            <w:r>
              <w:t xml:space="preserve">О. Маджоре (катер включен в стоимость)</w:t>
            </w:r>
          </w:p>
        </w:tc>
        <w:tc>
          <w:p>
            <w:r>
              <w:t xml:space="preserve">5 279руб.</w:t>
            </w:r>
          </w:p>
        </w:tc>
      </w:tr>
      <w:tr>
        <w:tc>
          <w:p>
            <w:r>
              <w:t xml:space="preserve">Входной билет во Дворец и ботанический сад (Изола Белла)</w:t>
            </w:r>
          </w:p>
        </w:tc>
        <w:tc>
          <w:p>
            <w:r>
              <w:t xml:space="preserve">2 208руб.</w:t>
            </w:r>
          </w:p>
        </w:tc>
      </w:tr>
      <w:tr>
        <w:tc>
          <w:p>
            <w:r>
              <w:t xml:space="preserve">Поездка на озеро Комо</w:t>
            </w:r>
          </w:p>
        </w:tc>
        <w:tc>
          <w:p>
            <w:r>
              <w:t xml:space="preserve">5 279руб.</w:t>
            </w:r>
          </w:p>
        </w:tc>
      </w:tr>
      <w:tr>
        <w:tc>
          <w:p>
            <w:r>
              <w:t xml:space="preserve">Прогулка на кораблике по реке Влтава</w:t>
            </w:r>
          </w:p>
        </w:tc>
        <w:tc>
          <w:p>
            <w:r>
              <w:t xml:space="preserve">3 551руб.</w:t>
            </w:r>
          </w:p>
        </w:tc>
      </w:tr>
      <w:tr>
        <w:tc>
          <w:p>
            <w:r>
              <w:t xml:space="preserve">Пражский Град</w:t>
            </w:r>
          </w:p>
        </w:tc>
        <w:tc>
          <w:p>
            <w:r>
              <w:t xml:space="preserve">2 879руб.</w:t>
            </w:r>
          </w:p>
        </w:tc>
      </w:tr>
      <w:tr>
        <w:tc>
          <w:p>
            <w:r>
              <w:t xml:space="preserve">Экскурсия в Карловы Вары</w:t>
            </w:r>
          </w:p>
        </w:tc>
        <w:tc>
          <w:p>
            <w:r>
              <w:t xml:space="preserve">5 759руб.</w:t>
            </w:r>
          </w:p>
        </w:tc>
      </w:tr>
      <w:tr>
        <w:tc>
          <w:p>
            <w:r>
              <w:t xml:space="preserve">Мифы и легенды Венеции</w:t>
            </w:r>
          </w:p>
        </w:tc>
        <w:tc>
          <w:p>
            <w:r>
              <w:t xml:space="preserve">2 400руб.</w:t>
            </w:r>
          </w:p>
        </w:tc>
      </w:tr>
      <w:tr>
        <w:tc>
          <w:p>
            <w:r>
              <w:t xml:space="preserve">Собор Святого Марка</w:t>
            </w:r>
          </w:p>
        </w:tc>
        <w:tc>
          <w:p>
            <w:r>
              <w:t xml:space="preserve">1 536руб.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не менее 4-х лет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7 апреля 2025 года</w:t>
      </w:r>
    </w:p>
    <w:p>
      <w:r>
        <w:t xml:space="preserve">Заезд возможен 06.06.2025.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Шедевры Западной и Восточной Европы 12/11</w:t>
      </w:r>
    </w:p>
    <w:p>
      <w:r>
        <w:t xml:space="preserve">Цена указана на 1 человека за пакет услуг с продолжительностью проживания в выбранном отеле 12 дней/11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Тур на 12 дней/11 ночей, 3*, По программе, Standard, Только завтраки, 06.06-17.06</w:t>
            </w:r>
          </w:p>
        </w:tc>
        <w:tc>
          <w:p>
            <w:r>
              <w:t xml:space="preserve">76784руб.</w:t>
            </w:r>
          </w:p>
        </w:tc>
        <w:tc>
          <w:p>
            <w:r>
              <w:t xml:space="preserve">128133руб.</w:t>
            </w:r>
          </w:p>
        </w:tc>
        <w:tc>
          <w:p>
            <w:r>
              <w:t xml:space="preserve">75824руб.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 на 13 дней/12 ночей, 3*, По программе, Standard, Только завтраки, 06.06-17.06</w:t>
            </w:r>
          </w:p>
        </w:tc>
        <w:tc>
          <w:p>
            <w:r>
              <w:t xml:space="preserve">81103руб.</w:t>
            </w:r>
          </w:p>
        </w:tc>
        <w:tc>
          <w:p>
            <w:r>
              <w:t xml:space="preserve">132452руб.</w:t>
            </w:r>
          </w:p>
        </w:tc>
        <w:tc>
          <w:p>
            <w:r>
              <w:t xml:space="preserve">80143руб.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2025-05-14T13:13:57+00:00</dcterms:created>
  <dcterms:modified xsi:type="dcterms:W3CDTF">2025-05-14T13:13:57+00:00</dcterms:modified>
</cp:coreProperties>
</file>